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C56" w:rsidRDefault="00802C56" w:rsidP="00802C56">
      <w:pPr>
        <w:spacing w:line="360" w:lineRule="auto"/>
        <w:rPr>
          <w:rFonts w:ascii="Times New Roman" w:eastAsia="Calibri" w:hAnsi="Times New Roman" w:cs="Times New Roman"/>
        </w:rPr>
      </w:pPr>
    </w:p>
    <w:p w:rsidR="00802C56" w:rsidRDefault="00802C56" w:rsidP="00802C56">
      <w:pPr>
        <w:spacing w:line="36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</w:t>
      </w:r>
    </w:p>
    <w:p w:rsidR="00802C56" w:rsidRDefault="00802C56" w:rsidP="00802C56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</w:t>
      </w:r>
    </w:p>
    <w:p w:rsidR="00802C56" w:rsidRDefault="00802C56" w:rsidP="00802C56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ANEXO I</w:t>
      </w:r>
    </w:p>
    <w:p w:rsidR="00802C56" w:rsidRPr="00802C56" w:rsidRDefault="00802C56" w:rsidP="00802C56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bookmarkStart w:id="0" w:name="_GoBack"/>
      <w:r w:rsidRPr="00802C56">
        <w:rPr>
          <w:rFonts w:ascii="Times New Roman" w:eastAsia="Calibri" w:hAnsi="Times New Roman" w:cs="Times New Roman"/>
          <w:b/>
        </w:rPr>
        <w:t>MODELO DE PORTARIA DE DESIGNAÇÃO DO FISCAL E</w:t>
      </w:r>
    </w:p>
    <w:p w:rsidR="00802C56" w:rsidRDefault="00802C56" w:rsidP="00802C56">
      <w:pPr>
        <w:spacing w:line="360" w:lineRule="auto"/>
        <w:jc w:val="center"/>
        <w:rPr>
          <w:rFonts w:ascii="Times New Roman" w:eastAsia="Calibri" w:hAnsi="Times New Roman" w:cs="Times New Roman"/>
          <w:b/>
        </w:rPr>
      </w:pPr>
      <w:r w:rsidRPr="00802C56">
        <w:rPr>
          <w:rFonts w:ascii="Times New Roman" w:eastAsia="Calibri" w:hAnsi="Times New Roman" w:cs="Times New Roman"/>
          <w:b/>
        </w:rPr>
        <w:t>GESTOR DE CONTRATOS</w:t>
      </w:r>
      <w:bookmarkEnd w:id="0"/>
    </w:p>
    <w:p w:rsidR="00802C56" w:rsidRDefault="00802C56" w:rsidP="0080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PORTARIA Nº XXX, DE XX DE XXXXX DE 20XX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A(O) </w:t>
      </w:r>
      <w:r>
        <w:rPr>
          <w:rFonts w:ascii="Times New Roman" w:hAnsi="Times New Roman" w:cs="Times New Roman"/>
          <w:b/>
          <w:bCs/>
        </w:rPr>
        <w:t>(CARGO DA AUTORIDADE COMPETENTE)</w:t>
      </w:r>
      <w:r>
        <w:rPr>
          <w:rFonts w:ascii="Times New Roman" w:hAnsi="Times New Roman" w:cs="Times New Roman"/>
        </w:rPr>
        <w:t>, no uso das atribuições que lhe confere a legislação vigente,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RESOLVE: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Art. 1º</w:t>
      </w:r>
      <w:r>
        <w:rPr>
          <w:rFonts w:ascii="Times New Roman" w:hAnsi="Times New Roman" w:cs="Times New Roman"/>
        </w:rPr>
        <w:t xml:space="preserve"> Art. 1º Designar os servidores abaixo relacionados para exercerem as funções de gestor e fiscal do </w:t>
      </w:r>
      <w:r>
        <w:rPr>
          <w:rFonts w:ascii="Times New Roman" w:hAnsi="Times New Roman" w:cs="Times New Roman"/>
          <w:b/>
        </w:rPr>
        <w:t>Contrato n.º XXX/20XX</w:t>
      </w:r>
      <w:r>
        <w:rPr>
          <w:rFonts w:ascii="Times New Roman" w:hAnsi="Times New Roman" w:cs="Times New Roman"/>
        </w:rPr>
        <w:t xml:space="preserve">, celebrado entre </w:t>
      </w:r>
      <w:r>
        <w:rPr>
          <w:rFonts w:ascii="Times New Roman" w:hAnsi="Times New Roman" w:cs="Times New Roman"/>
          <w:b/>
        </w:rPr>
        <w:t>(...) e (...),</w:t>
      </w:r>
      <w:r>
        <w:rPr>
          <w:rFonts w:ascii="Times New Roman" w:hAnsi="Times New Roman" w:cs="Times New Roman"/>
        </w:rPr>
        <w:t xml:space="preserve"> vinculado ao </w:t>
      </w:r>
      <w:r>
        <w:rPr>
          <w:rFonts w:ascii="Times New Roman" w:hAnsi="Times New Roman" w:cs="Times New Roman"/>
          <w:b/>
        </w:rPr>
        <w:t>Processo Administrativo Eletrônico SEI n.º XXXXXXX/20XX</w:t>
      </w:r>
      <w:r>
        <w:rPr>
          <w:rFonts w:ascii="Times New Roman" w:hAnsi="Times New Roman" w:cs="Times New Roman"/>
        </w:rPr>
        <w:t xml:space="preserve"> e decorrente do </w:t>
      </w:r>
      <w:r>
        <w:rPr>
          <w:rFonts w:ascii="Times New Roman" w:hAnsi="Times New Roman" w:cs="Times New Roman"/>
          <w:b/>
        </w:rPr>
        <w:t>Procedimento de Contratação n.º XXXXX/20XX</w:t>
      </w:r>
      <w:r>
        <w:rPr>
          <w:rFonts w:ascii="Times New Roman" w:hAnsi="Times New Roman" w:cs="Times New Roman"/>
        </w:rPr>
        <w:t xml:space="preserve">, na modalidade </w:t>
      </w:r>
      <w:r>
        <w:rPr>
          <w:rFonts w:ascii="Times New Roman" w:hAnsi="Times New Roman" w:cs="Times New Roman"/>
          <w:b/>
        </w:rPr>
        <w:t>(...)</w:t>
      </w:r>
      <w:r>
        <w:rPr>
          <w:rFonts w:ascii="Times New Roman" w:hAnsi="Times New Roman" w:cs="Times New Roman"/>
        </w:rPr>
        <w:t xml:space="preserve">, tendo por objeto </w:t>
      </w:r>
      <w:r>
        <w:rPr>
          <w:rFonts w:ascii="Times New Roman" w:hAnsi="Times New Roman" w:cs="Times New Roman"/>
          <w:b/>
        </w:rPr>
        <w:t>(...)</w:t>
      </w:r>
      <w:r>
        <w:rPr>
          <w:rFonts w:ascii="Times New Roman" w:hAnsi="Times New Roman" w:cs="Times New Roman"/>
        </w:rPr>
        <w:t>.</w:t>
      </w:r>
    </w:p>
    <w:p w:rsidR="00802C56" w:rsidRDefault="00802C56" w:rsidP="0080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– Gestor Titular: nome e matrícula;</w:t>
      </w:r>
    </w:p>
    <w:p w:rsidR="00802C56" w:rsidRDefault="00802C56" w:rsidP="0080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– Gestor Substituto: nome e matrícula;</w:t>
      </w:r>
    </w:p>
    <w:p w:rsidR="00802C56" w:rsidRDefault="00802C56" w:rsidP="0080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 – Fiscal Titular: nome e matrícula;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 – Fiscal Substituto: nome e matrícula.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Parágrafo único.</w:t>
      </w:r>
      <w:r>
        <w:rPr>
          <w:rFonts w:ascii="Times New Roman" w:hAnsi="Times New Roman" w:cs="Times New Roman"/>
        </w:rPr>
        <w:t xml:space="preserve"> Os servidores designados exercerão suas atribuições em observância à Lei Federal n.º 14.133, de 1º de abril de 2021, ao Decreto Estadual n.º 11.363, de 22 de dezembro de 2023, às normas internas do órgão ou entidade e às demais disposições aplicáveis.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Art. 2º</w:t>
      </w:r>
      <w:r>
        <w:rPr>
          <w:rFonts w:ascii="Times New Roman" w:hAnsi="Times New Roman" w:cs="Times New Roman"/>
        </w:rPr>
        <w:t xml:space="preserve"> Compete ao gestor do contrato acompanhar a execução contratual sob os aspectos administrativos, financeiros e documentais, promovendo os atos necessários à adequada gestão da contratação, em conformidade com a legislação vigente.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 – instruir o processo administrativo da contratação com os documentos necessários à regular execução contratual e à liquidação da despesa;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– acompanhar a vigência do contrato, adotando, quando cabível, as providências necessárias à prorrogação, alteração, encerramento ou nova contratação, observados os princípios da continuidade do serviço e do interesse público;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 – exercer as demais atribuições previstas na legislação e nos normativos internos aplicáveis.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Parágrafo único.</w:t>
      </w:r>
      <w:r>
        <w:rPr>
          <w:rFonts w:ascii="Times New Roman" w:hAnsi="Times New Roman" w:cs="Times New Roman"/>
        </w:rPr>
        <w:t xml:space="preserve"> O gestor responderá administrativamente, civil, penal e perante os órgãos de controle, quando cabível, pelos atos praticados com dolo ou culpa no exercício de suas atribuições, observado o devido processo legal.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Art. 3º</w:t>
      </w:r>
      <w:r>
        <w:rPr>
          <w:rFonts w:ascii="Times New Roman" w:hAnsi="Times New Roman" w:cs="Times New Roman"/>
        </w:rPr>
        <w:t xml:space="preserve"> Compete ao fiscal do contrato acompanhar e fiscalizar a execução do objeto contratado, verificando o cumprimento das obrigações assumidas pela contratada quanto aos aspectos técnicos, quantitativos e qualitativos, bem como a conformidade da execução com o instrumento contratual e a legislação aplicável.</w:t>
      </w:r>
    </w:p>
    <w:p w:rsidR="00802C56" w:rsidRDefault="00802C56" w:rsidP="00802C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Parágrafo único.</w:t>
      </w:r>
      <w:r>
        <w:rPr>
          <w:rFonts w:ascii="Times New Roman" w:hAnsi="Times New Roman" w:cs="Times New Roman"/>
        </w:rPr>
        <w:t xml:space="preserve"> O fiscal responderá administrativamente, civil, penal e perante os órgãos de controle, quando cabível, pelos atos praticados com dolo ou culpa no exercício de suas atribuições, observado o devido processo legal.</w:t>
      </w:r>
    </w:p>
    <w:p w:rsidR="00802C56" w:rsidRDefault="00802C56" w:rsidP="00802C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Art. 4º</w:t>
      </w:r>
      <w:r>
        <w:rPr>
          <w:rFonts w:ascii="Times New Roman" w:hAnsi="Times New Roman" w:cs="Times New Roman"/>
        </w:rPr>
        <w:t xml:space="preserve"> Esta Portaria entra em vigor na data de sua publicação.</w:t>
      </w:r>
    </w:p>
    <w:p w:rsidR="00802C56" w:rsidRDefault="00802C56" w:rsidP="00802C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(Local), ___ de __________ de 20XX.</w:t>
      </w:r>
    </w:p>
    <w:p w:rsidR="00802C56" w:rsidRDefault="00802C56" w:rsidP="00802C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(Nome da autoridade competente)</w:t>
      </w:r>
    </w:p>
    <w:p w:rsidR="00802C56" w:rsidRDefault="00802C56" w:rsidP="00802C5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(Cargo da autoridade competente)</w:t>
      </w:r>
    </w:p>
    <w:p w:rsidR="00DB5F41" w:rsidRDefault="00A50AC0"/>
    <w:sectPr w:rsidR="00DB5F4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AC0" w:rsidRDefault="00A50AC0" w:rsidP="00802C56">
      <w:pPr>
        <w:spacing w:before="0" w:after="0" w:line="240" w:lineRule="auto"/>
      </w:pPr>
      <w:r>
        <w:separator/>
      </w:r>
    </w:p>
  </w:endnote>
  <w:endnote w:type="continuationSeparator" w:id="0">
    <w:p w:rsidR="00A50AC0" w:rsidRDefault="00A50AC0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AC0" w:rsidRDefault="00A50AC0" w:rsidP="00802C56">
      <w:pPr>
        <w:spacing w:before="0" w:after="0" w:line="240" w:lineRule="auto"/>
      </w:pPr>
      <w:r>
        <w:separator/>
      </w:r>
    </w:p>
  </w:footnote>
  <w:footnote w:type="continuationSeparator" w:id="0">
    <w:p w:rsidR="00A50AC0" w:rsidRDefault="00A50AC0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802C56"/>
    <w:rsid w:val="00A50AC0"/>
    <w:rsid w:val="00D339A5"/>
    <w:rsid w:val="00E9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19D47-BC7B-4EF8-9FCD-1E33A3AF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1</cp:revision>
  <dcterms:created xsi:type="dcterms:W3CDTF">2026-08-06T18:04:00Z</dcterms:created>
  <dcterms:modified xsi:type="dcterms:W3CDTF">2026-08-06T18:06:00Z</dcterms:modified>
</cp:coreProperties>
</file>